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D34538" w:rsidP="00D41D22">
      <w:pPr>
        <w:tabs>
          <w:tab w:val="center" w:pos="5812"/>
        </w:tabs>
        <w:autoSpaceDE w:val="0"/>
        <w:spacing w:line="276" w:lineRule="auto"/>
        <w:jc w:val="center"/>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9264" behindDoc="1" locked="0" layoutInCell="1" allowOverlap="1" wp14:anchorId="45533E6D" wp14:editId="258EAE8C">
            <wp:simplePos x="0" y="0"/>
            <wp:positionH relativeFrom="column">
              <wp:posOffset>-323850</wp:posOffset>
            </wp:positionH>
            <wp:positionV relativeFrom="paragraph">
              <wp:posOffset>-511810</wp:posOffset>
            </wp:positionV>
            <wp:extent cx="790575" cy="790575"/>
            <wp:effectExtent l="0" t="0" r="9525" b="9525"/>
            <wp:wrapNone/>
            <wp:docPr id="4" name="Kép 4"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88647" cy="7886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D34538" w:rsidP="002F74C3">
      <w:pPr>
        <w:pStyle w:val="Cm"/>
        <w:tabs>
          <w:tab w:val="left" w:pos="-1058"/>
        </w:tabs>
        <w:spacing w:line="276" w:lineRule="auto"/>
        <w:rPr>
          <w:rFonts w:asciiTheme="minorHAnsi" w:hAnsiTheme="minorHAnsi"/>
          <w:spacing w:val="100"/>
        </w:rPr>
      </w:pPr>
      <w:r w:rsidRPr="00D34538">
        <w:rPr>
          <w:b w:val="0"/>
          <w:noProof/>
          <w:lang w:eastAsia="hu-HU"/>
        </w:rPr>
        <w:drawing>
          <wp:inline distT="0" distB="0" distL="0" distR="0" wp14:anchorId="3A892F7D" wp14:editId="3BEFA7BA">
            <wp:extent cx="5674330" cy="981075"/>
            <wp:effectExtent l="0" t="0" r="3175" b="0"/>
            <wp:docPr id="2" name="Kép 2" descr="fejlec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jlec_uj"/>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4330" cy="981075"/>
                    </a:xfrm>
                    <a:prstGeom prst="rect">
                      <a:avLst/>
                    </a:prstGeom>
                    <a:noFill/>
                    <a:ln>
                      <a:noFill/>
                    </a:ln>
                  </pic:spPr>
                </pic:pic>
              </a:graphicData>
            </a:graphic>
          </wp:inline>
        </w:drawing>
      </w:r>
    </w:p>
    <w:p w:rsidR="00D34538" w:rsidRDefault="00D34538" w:rsidP="002F74C3">
      <w:pPr>
        <w:pStyle w:val="Cm"/>
        <w:tabs>
          <w:tab w:val="left" w:pos="-1058"/>
        </w:tabs>
        <w:spacing w:line="276" w:lineRule="auto"/>
        <w:rPr>
          <w:rFonts w:asciiTheme="minorHAnsi" w:hAnsiTheme="minorHAnsi"/>
          <w:spacing w:val="100"/>
          <w:sz w:val="36"/>
          <w:szCs w:val="36"/>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mint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Pr="006F3429">
        <w:rPr>
          <w:rFonts w:asciiTheme="minorHAnsi" w:hAnsiTheme="minorHAnsi"/>
          <w:b/>
        </w:rPr>
        <w:t xml:space="preserve">: </w:t>
      </w:r>
    </w:p>
    <w:p w:rsidR="008A673C"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AC6F80">
        <w:rPr>
          <w:rFonts w:asciiTheme="minorHAnsi" w:hAnsiTheme="minorHAnsi"/>
        </w:rPr>
        <w:t>„Új Munka törvénykönyve bevezetésének tapasztalatai”</w:t>
      </w:r>
      <w:r w:rsidR="00645668">
        <w:rPr>
          <w:rFonts w:asciiTheme="minorHAnsi" w:hAnsiTheme="minorHAnsi"/>
        </w:rPr>
        <w:t xml:space="preserve"> képzés</w:t>
      </w:r>
      <w:r w:rsidR="008A673C">
        <w:rPr>
          <w:rFonts w:asciiTheme="minorHAnsi" w:hAnsiTheme="minorHAnsi"/>
        </w:rPr>
        <w:t xml:space="preserve">hez </w:t>
      </w:r>
      <w:r w:rsidR="00AC6F80">
        <w:rPr>
          <w:rFonts w:asciiTheme="minorHAnsi" w:hAnsiTheme="minorHAnsi"/>
        </w:rPr>
        <w:t>25</w:t>
      </w:r>
      <w:r w:rsidR="008A673C">
        <w:rPr>
          <w:rFonts w:asciiTheme="minorHAnsi" w:hAnsiTheme="minorHAnsi"/>
        </w:rPr>
        <w:t xml:space="preserve"> db jegyzet (tankönyv) elkészítése, tartalmának kidolgozása a jelen felhívásban meghatározott specifikáció szerint, továbbá kiszállítása a jelen felhívásban meghatározott teljesítési helyre.</w:t>
      </w:r>
      <w:r w:rsidR="00EC0C48">
        <w:rPr>
          <w:rFonts w:asciiTheme="minorHAnsi" w:hAnsiTheme="minorHAnsi"/>
        </w:rPr>
        <w:t xml:space="preserve"> </w:t>
      </w:r>
    </w:p>
    <w:p w:rsidR="008A673C" w:rsidRDefault="008A673C" w:rsidP="003A253F">
      <w:pPr>
        <w:tabs>
          <w:tab w:val="left" w:pos="-1058"/>
        </w:tabs>
        <w:spacing w:before="120" w:line="276" w:lineRule="auto"/>
        <w:jc w:val="both"/>
        <w:rPr>
          <w:rFonts w:asciiTheme="minorHAnsi" w:hAnsiTheme="minorHAnsi"/>
          <w:i/>
        </w:rPr>
      </w:pPr>
      <w:r w:rsidRPr="00AC6F80">
        <w:rPr>
          <w:rFonts w:asciiTheme="minorHAnsi" w:hAnsiTheme="minorHAnsi"/>
          <w:i/>
        </w:rPr>
        <w:t xml:space="preserve">Ajánlatkérő biztosítja a tankönyvpiacon már fellelhető tankönyv, jegyzet beszállítását is, amennyiben az eleget tesz a </w:t>
      </w:r>
      <w:r w:rsidR="00D34538">
        <w:rPr>
          <w:rFonts w:asciiTheme="minorHAnsi" w:hAnsiTheme="minorHAnsi"/>
          <w:i/>
        </w:rPr>
        <w:t xml:space="preserve">2 .pont </w:t>
      </w:r>
      <w:r w:rsidRPr="00AC6F80">
        <w:rPr>
          <w:rFonts w:asciiTheme="minorHAnsi" w:hAnsiTheme="minorHAnsi"/>
          <w:i/>
        </w:rPr>
        <w:t>specifikáció</w:t>
      </w:r>
      <w:r w:rsidR="00D34538">
        <w:rPr>
          <w:rFonts w:asciiTheme="minorHAnsi" w:hAnsiTheme="minorHAnsi"/>
          <w:i/>
        </w:rPr>
        <w:t>já</w:t>
      </w:r>
      <w:r w:rsidRPr="00AC6F80">
        <w:rPr>
          <w:rFonts w:asciiTheme="minorHAnsi" w:hAnsiTheme="minorHAnsi"/>
          <w:i/>
        </w:rPr>
        <w:t>ban foglalt minimumkövetelményeknek.</w:t>
      </w:r>
    </w:p>
    <w:p w:rsidR="008A673C" w:rsidRPr="008A673C" w:rsidRDefault="008A673C" w:rsidP="002F74C3">
      <w:pPr>
        <w:tabs>
          <w:tab w:val="left" w:pos="-1058"/>
        </w:tabs>
        <w:spacing w:before="120" w:line="276" w:lineRule="auto"/>
        <w:jc w:val="both"/>
        <w:rPr>
          <w:rFonts w:asciiTheme="minorHAnsi" w:hAnsiTheme="minorHAnsi"/>
        </w:rPr>
      </w:pPr>
      <w:r w:rsidRPr="008A673C">
        <w:rPr>
          <w:rFonts w:asciiTheme="minorHAnsi" w:hAnsiTheme="minorHAnsi"/>
        </w:rPr>
        <w:t>A beszerzés becsült értéke</w:t>
      </w:r>
      <w:r w:rsidR="00AC6F80">
        <w:rPr>
          <w:rFonts w:asciiTheme="minorHAnsi" w:hAnsiTheme="minorHAnsi"/>
        </w:rPr>
        <w:t>. 312 000 Ft, bruttó, azaz 12500 Ft /db bruttó</w:t>
      </w:r>
    </w:p>
    <w:p w:rsidR="008A673C" w:rsidRDefault="002F74C3" w:rsidP="008A673C">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8A673C" w:rsidRPr="008A673C" w:rsidRDefault="008A673C" w:rsidP="008A673C">
      <w:pPr>
        <w:tabs>
          <w:tab w:val="left" w:pos="-1058"/>
        </w:tabs>
        <w:spacing w:before="120" w:line="276" w:lineRule="auto"/>
        <w:jc w:val="both"/>
        <w:rPr>
          <w:rFonts w:asciiTheme="minorHAnsi" w:hAnsiTheme="minorHAnsi"/>
          <w:b/>
        </w:rPr>
      </w:pPr>
      <w:r>
        <w:rPr>
          <w:rFonts w:asciiTheme="minorHAnsi" w:hAnsiTheme="minorHAnsi"/>
          <w:b/>
        </w:rPr>
        <w:t xml:space="preserve">Ajánlatkérő </w:t>
      </w:r>
      <w:r w:rsidR="00AC6F80">
        <w:rPr>
          <w:rFonts w:asciiTheme="minorHAnsi" w:hAnsiTheme="minorHAnsi"/>
          <w:b/>
        </w:rPr>
        <w:t>25</w:t>
      </w:r>
      <w:r>
        <w:rPr>
          <w:rFonts w:asciiTheme="minorHAnsi" w:hAnsiTheme="minorHAnsi"/>
          <w:b/>
        </w:rPr>
        <w:t xml:space="preserve"> Db, </w:t>
      </w:r>
      <w:r w:rsidR="006F071E">
        <w:rPr>
          <w:rFonts w:asciiTheme="minorHAnsi" w:hAnsiTheme="minorHAnsi"/>
          <w:b/>
        </w:rPr>
        <w:t>120</w:t>
      </w:r>
      <w:r>
        <w:rPr>
          <w:rFonts w:asciiTheme="minorHAnsi" w:hAnsiTheme="minorHAnsi"/>
          <w:b/>
        </w:rPr>
        <w:t xml:space="preserve"> </w:t>
      </w:r>
      <w:proofErr w:type="gramStart"/>
      <w:r>
        <w:rPr>
          <w:rFonts w:asciiTheme="minorHAnsi" w:hAnsiTheme="minorHAnsi"/>
          <w:b/>
        </w:rPr>
        <w:t>A</w:t>
      </w:r>
      <w:proofErr w:type="gramEnd"/>
      <w:r>
        <w:rPr>
          <w:rFonts w:asciiTheme="minorHAnsi" w:hAnsiTheme="minorHAnsi"/>
          <w:b/>
        </w:rPr>
        <w:t xml:space="preserve">/4 oldalnyi, oldalanként legalább </w:t>
      </w:r>
      <w:r w:rsidR="002A3625">
        <w:rPr>
          <w:rFonts w:asciiTheme="minorHAnsi" w:hAnsiTheme="minorHAnsi"/>
          <w:b/>
        </w:rPr>
        <w:t>2000 karakter terjedelmű anyag benyújtását várja el, az alábbi tematika figyelembe vételével:</w:t>
      </w:r>
    </w:p>
    <w:p w:rsidR="007E06C0" w:rsidRDefault="007E06C0" w:rsidP="008A673C"/>
    <w:p w:rsidR="00EC0C48" w:rsidRDefault="00EC0C48" w:rsidP="007E06C0">
      <w:pPr>
        <w:rPr>
          <w:rFonts w:asciiTheme="majorHAnsi" w:hAnsiTheme="majorHAnsi"/>
          <w:b/>
          <w:sz w:val="18"/>
          <w:szCs w:val="20"/>
          <w:u w:val="single"/>
        </w:rPr>
        <w:sectPr w:rsidR="00EC0C48" w:rsidSect="00D41D22">
          <w:footerReference w:type="default" r:id="rId11"/>
          <w:pgSz w:w="11906" w:h="16838"/>
          <w:pgMar w:top="1106" w:right="849" w:bottom="709" w:left="1080" w:header="284" w:footer="75" w:gutter="0"/>
          <w:pgNumType w:fmt="numberInDash" w:start="1"/>
          <w:cols w:space="708"/>
          <w:docGrid w:linePitch="360"/>
        </w:sectPr>
      </w:pP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lastRenderedPageBreak/>
        <w:t xml:space="preserve">I. Téma  </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1. A"/>
        </w:smartTagPr>
        <w:r w:rsidRPr="00384BEB">
          <w:rPr>
            <w:rFonts w:asciiTheme="majorHAnsi" w:hAnsiTheme="majorHAnsi"/>
            <w:sz w:val="18"/>
            <w:szCs w:val="20"/>
          </w:rPr>
          <w:t>1. A</w:t>
        </w:r>
      </w:smartTag>
      <w:r w:rsidRPr="00384BEB">
        <w:rPr>
          <w:rFonts w:asciiTheme="majorHAnsi" w:hAnsiTheme="majorHAnsi"/>
          <w:sz w:val="18"/>
          <w:szCs w:val="20"/>
        </w:rPr>
        <w:t xml:space="preserve"> munkajogi szabályozás rendszere</w:t>
      </w:r>
    </w:p>
    <w:p w:rsidR="007E06C0" w:rsidRPr="00384BEB" w:rsidRDefault="007E06C0" w:rsidP="007E06C0">
      <w:pPr>
        <w:numPr>
          <w:ilvl w:val="0"/>
          <w:numId w:val="13"/>
        </w:numPr>
        <w:rPr>
          <w:rFonts w:asciiTheme="majorHAnsi" w:hAnsiTheme="majorHAnsi"/>
          <w:sz w:val="18"/>
          <w:szCs w:val="20"/>
        </w:rPr>
      </w:pPr>
      <w:r w:rsidRPr="00384BEB">
        <w:rPr>
          <w:rFonts w:asciiTheme="majorHAnsi" w:hAnsiTheme="majorHAnsi"/>
          <w:sz w:val="18"/>
          <w:szCs w:val="20"/>
        </w:rPr>
        <w:t>A munkaviszony szabályozása</w:t>
      </w:r>
    </w:p>
    <w:p w:rsidR="007E06C0" w:rsidRPr="00384BEB" w:rsidRDefault="007E06C0" w:rsidP="007E06C0">
      <w:pPr>
        <w:numPr>
          <w:ilvl w:val="0"/>
          <w:numId w:val="13"/>
        </w:numPr>
        <w:rPr>
          <w:rFonts w:asciiTheme="majorHAnsi" w:hAnsiTheme="majorHAnsi"/>
          <w:sz w:val="18"/>
          <w:szCs w:val="20"/>
        </w:rPr>
      </w:pPr>
      <w:r w:rsidRPr="00384BEB">
        <w:rPr>
          <w:rFonts w:asciiTheme="majorHAnsi" w:hAnsiTheme="majorHAnsi"/>
          <w:sz w:val="18"/>
          <w:szCs w:val="20"/>
        </w:rPr>
        <w:t>A munkaviszony fogalma</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2. A"/>
        </w:smartTagPr>
        <w:r w:rsidRPr="00384BEB">
          <w:rPr>
            <w:rFonts w:asciiTheme="majorHAnsi" w:hAnsiTheme="majorHAnsi"/>
            <w:sz w:val="18"/>
            <w:szCs w:val="20"/>
          </w:rPr>
          <w:t>2. A</w:t>
        </w:r>
      </w:smartTag>
      <w:r w:rsidRPr="00384BEB">
        <w:rPr>
          <w:rFonts w:asciiTheme="majorHAnsi" w:hAnsiTheme="majorHAnsi"/>
          <w:sz w:val="18"/>
          <w:szCs w:val="20"/>
        </w:rPr>
        <w:t xml:space="preserve"> munkajogi jogforrások</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3. Általános rendelkezések</w:t>
      </w:r>
    </w:p>
    <w:p w:rsidR="007E06C0" w:rsidRPr="00384BEB" w:rsidRDefault="007E06C0" w:rsidP="007E06C0">
      <w:pPr>
        <w:numPr>
          <w:ilvl w:val="0"/>
          <w:numId w:val="14"/>
        </w:numPr>
        <w:rPr>
          <w:rFonts w:asciiTheme="majorHAnsi" w:hAnsiTheme="majorHAnsi"/>
          <w:sz w:val="18"/>
          <w:szCs w:val="20"/>
        </w:rPr>
      </w:pPr>
      <w:r w:rsidRPr="00384BEB">
        <w:rPr>
          <w:rFonts w:asciiTheme="majorHAnsi" w:hAnsiTheme="majorHAnsi"/>
          <w:sz w:val="18"/>
          <w:szCs w:val="20"/>
        </w:rPr>
        <w:t>Általános magatartási követelmények</w:t>
      </w:r>
    </w:p>
    <w:p w:rsidR="007E06C0" w:rsidRPr="00384BEB" w:rsidRDefault="007E06C0" w:rsidP="007E06C0">
      <w:pPr>
        <w:numPr>
          <w:ilvl w:val="0"/>
          <w:numId w:val="14"/>
        </w:numPr>
        <w:rPr>
          <w:rFonts w:asciiTheme="majorHAnsi" w:hAnsiTheme="majorHAnsi"/>
          <w:sz w:val="18"/>
          <w:szCs w:val="20"/>
        </w:rPr>
      </w:pPr>
      <w:r w:rsidRPr="00384BEB">
        <w:rPr>
          <w:rFonts w:asciiTheme="majorHAnsi" w:hAnsiTheme="majorHAnsi"/>
          <w:sz w:val="18"/>
          <w:szCs w:val="20"/>
        </w:rPr>
        <w:t>Jognyilatkozatok</w:t>
      </w:r>
    </w:p>
    <w:p w:rsidR="007E06C0" w:rsidRPr="00384BEB" w:rsidRDefault="007E06C0" w:rsidP="007E06C0">
      <w:pPr>
        <w:numPr>
          <w:ilvl w:val="0"/>
          <w:numId w:val="14"/>
        </w:numPr>
        <w:rPr>
          <w:rFonts w:asciiTheme="majorHAnsi" w:hAnsiTheme="majorHAnsi"/>
          <w:sz w:val="18"/>
          <w:szCs w:val="20"/>
        </w:rPr>
      </w:pPr>
      <w:r w:rsidRPr="00384BEB">
        <w:rPr>
          <w:rFonts w:asciiTheme="majorHAnsi" w:hAnsiTheme="majorHAnsi"/>
          <w:sz w:val="18"/>
          <w:szCs w:val="20"/>
        </w:rPr>
        <w:lastRenderedPageBreak/>
        <w:t>Érvénytelenség</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4. A"/>
        </w:smartTagPr>
        <w:r w:rsidRPr="00384BEB">
          <w:rPr>
            <w:rFonts w:asciiTheme="majorHAnsi" w:hAnsiTheme="majorHAnsi"/>
            <w:sz w:val="18"/>
            <w:szCs w:val="20"/>
          </w:rPr>
          <w:t>4. A</w:t>
        </w:r>
      </w:smartTag>
      <w:r w:rsidRPr="00384BEB">
        <w:rPr>
          <w:rFonts w:asciiTheme="majorHAnsi" w:hAnsiTheme="majorHAnsi"/>
          <w:sz w:val="18"/>
          <w:szCs w:val="20"/>
        </w:rPr>
        <w:t xml:space="preserve"> munkaviszony létesítése</w:t>
      </w:r>
    </w:p>
    <w:p w:rsidR="007E06C0" w:rsidRPr="00384BEB" w:rsidRDefault="007E06C0" w:rsidP="007E06C0">
      <w:pPr>
        <w:numPr>
          <w:ilvl w:val="0"/>
          <w:numId w:val="15"/>
        </w:numPr>
        <w:rPr>
          <w:rFonts w:asciiTheme="majorHAnsi" w:hAnsiTheme="majorHAnsi"/>
          <w:sz w:val="18"/>
          <w:szCs w:val="20"/>
        </w:rPr>
      </w:pPr>
      <w:r w:rsidRPr="00384BEB">
        <w:rPr>
          <w:rFonts w:asciiTheme="majorHAnsi" w:hAnsiTheme="majorHAnsi"/>
          <w:sz w:val="18"/>
          <w:szCs w:val="20"/>
        </w:rPr>
        <w:t>A munkaszerződés</w:t>
      </w:r>
    </w:p>
    <w:p w:rsidR="007E06C0" w:rsidRPr="00384BEB" w:rsidRDefault="007E06C0" w:rsidP="007E06C0">
      <w:pPr>
        <w:numPr>
          <w:ilvl w:val="0"/>
          <w:numId w:val="15"/>
        </w:numPr>
        <w:rPr>
          <w:rFonts w:asciiTheme="majorHAnsi" w:hAnsiTheme="majorHAnsi"/>
          <w:sz w:val="18"/>
          <w:szCs w:val="20"/>
        </w:rPr>
      </w:pPr>
      <w:r w:rsidRPr="00384BEB">
        <w:rPr>
          <w:rFonts w:asciiTheme="majorHAnsi" w:hAnsiTheme="majorHAnsi"/>
          <w:sz w:val="18"/>
          <w:szCs w:val="20"/>
        </w:rPr>
        <w:t>A munkaviszony alanyai</w:t>
      </w:r>
    </w:p>
    <w:p w:rsidR="007E06C0" w:rsidRPr="00384BEB" w:rsidRDefault="007E06C0" w:rsidP="007E06C0">
      <w:pPr>
        <w:numPr>
          <w:ilvl w:val="0"/>
          <w:numId w:val="15"/>
        </w:numPr>
        <w:rPr>
          <w:rFonts w:asciiTheme="majorHAnsi" w:hAnsiTheme="majorHAnsi"/>
          <w:sz w:val="18"/>
          <w:szCs w:val="20"/>
        </w:rPr>
      </w:pPr>
      <w:r w:rsidRPr="00384BEB">
        <w:rPr>
          <w:rFonts w:asciiTheme="majorHAnsi" w:hAnsiTheme="majorHAnsi"/>
          <w:sz w:val="18"/>
          <w:szCs w:val="20"/>
        </w:rPr>
        <w:t>A munkaviszony létesítését megelőző eljárások</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II. Téma</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1. A"/>
        </w:smartTagPr>
        <w:r w:rsidRPr="00384BEB">
          <w:rPr>
            <w:rFonts w:asciiTheme="majorHAnsi" w:hAnsiTheme="majorHAnsi"/>
            <w:sz w:val="18"/>
            <w:szCs w:val="20"/>
          </w:rPr>
          <w:t>1. A</w:t>
        </w:r>
      </w:smartTag>
      <w:r w:rsidRPr="00384BEB">
        <w:rPr>
          <w:rFonts w:asciiTheme="majorHAnsi" w:hAnsiTheme="majorHAnsi"/>
          <w:sz w:val="18"/>
          <w:szCs w:val="20"/>
        </w:rPr>
        <w:t xml:space="preserve"> munkaszerződés módosítása és módosulása</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2. A"/>
        </w:smartTagPr>
        <w:r w:rsidRPr="00384BEB">
          <w:rPr>
            <w:rFonts w:asciiTheme="majorHAnsi" w:hAnsiTheme="majorHAnsi"/>
            <w:sz w:val="18"/>
            <w:szCs w:val="20"/>
          </w:rPr>
          <w:lastRenderedPageBreak/>
          <w:t>2. A</w:t>
        </w:r>
      </w:smartTag>
      <w:r w:rsidRPr="00384BEB">
        <w:rPr>
          <w:rFonts w:asciiTheme="majorHAnsi" w:hAnsiTheme="majorHAnsi"/>
          <w:sz w:val="18"/>
          <w:szCs w:val="20"/>
        </w:rPr>
        <w:t xml:space="preserve"> munkaszerződéstől eltérő foglalkoztatás</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3. A"/>
        </w:smartTagPr>
        <w:r w:rsidRPr="00384BEB">
          <w:rPr>
            <w:rFonts w:asciiTheme="majorHAnsi" w:hAnsiTheme="majorHAnsi"/>
            <w:sz w:val="18"/>
            <w:szCs w:val="20"/>
          </w:rPr>
          <w:t>3. A</w:t>
        </w:r>
      </w:smartTag>
      <w:r w:rsidRPr="00384BEB">
        <w:rPr>
          <w:rFonts w:asciiTheme="majorHAnsi" w:hAnsiTheme="majorHAnsi"/>
          <w:sz w:val="18"/>
          <w:szCs w:val="20"/>
        </w:rPr>
        <w:t xml:space="preserve"> munkáltató személyében bekövetkező változás</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III. Téma</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1.  A munkaviszonyból származó jogok és kötelezettségek</w:t>
      </w:r>
    </w:p>
    <w:p w:rsidR="007E06C0" w:rsidRPr="00384BEB" w:rsidRDefault="007E06C0" w:rsidP="007E06C0">
      <w:pPr>
        <w:numPr>
          <w:ilvl w:val="0"/>
          <w:numId w:val="16"/>
        </w:numPr>
        <w:rPr>
          <w:rFonts w:asciiTheme="majorHAnsi" w:hAnsiTheme="majorHAnsi"/>
          <w:sz w:val="18"/>
          <w:szCs w:val="20"/>
        </w:rPr>
      </w:pPr>
      <w:r w:rsidRPr="00384BEB">
        <w:rPr>
          <w:rFonts w:asciiTheme="majorHAnsi" w:hAnsiTheme="majorHAnsi"/>
          <w:sz w:val="18"/>
          <w:szCs w:val="20"/>
        </w:rPr>
        <w:t>Munkáltatói kötelezettségek</w:t>
      </w:r>
    </w:p>
    <w:p w:rsidR="007E06C0" w:rsidRPr="00384BEB" w:rsidRDefault="007E06C0" w:rsidP="007E06C0">
      <w:pPr>
        <w:numPr>
          <w:ilvl w:val="0"/>
          <w:numId w:val="16"/>
        </w:numPr>
        <w:rPr>
          <w:rFonts w:asciiTheme="majorHAnsi" w:hAnsiTheme="majorHAnsi"/>
          <w:sz w:val="18"/>
          <w:szCs w:val="20"/>
        </w:rPr>
      </w:pPr>
      <w:r w:rsidRPr="00384BEB">
        <w:rPr>
          <w:rFonts w:asciiTheme="majorHAnsi" w:hAnsiTheme="majorHAnsi"/>
          <w:sz w:val="18"/>
          <w:szCs w:val="20"/>
        </w:rPr>
        <w:t>Munkavállalói kötelezettségek</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2. Tanulmányi szerződés, versenytilalmi megállapodás</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3. Atipikus munkaviszonyok</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4. Köztulajdonban álló munkáltatókra vonatkozó szabályok</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5. Munkaerő-kölcsönzés</w:t>
      </w:r>
    </w:p>
    <w:p w:rsidR="007E06C0" w:rsidRPr="00384BEB" w:rsidRDefault="007E06C0" w:rsidP="007E06C0">
      <w:pPr>
        <w:rPr>
          <w:rFonts w:asciiTheme="majorHAnsi" w:hAnsiTheme="majorHAnsi"/>
          <w:b/>
          <w:sz w:val="18"/>
          <w:szCs w:val="20"/>
          <w:u w:val="single"/>
        </w:rPr>
      </w:pPr>
      <w:proofErr w:type="spellStart"/>
      <w:r w:rsidRPr="00384BEB">
        <w:rPr>
          <w:rFonts w:asciiTheme="majorHAnsi" w:hAnsiTheme="majorHAnsi"/>
          <w:b/>
          <w:sz w:val="18"/>
          <w:szCs w:val="20"/>
          <w:u w:val="single"/>
        </w:rPr>
        <w:t>IV.Téma</w:t>
      </w:r>
      <w:proofErr w:type="spellEnd"/>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A munkaidő és a pihenő idő szabályozása</w:t>
      </w:r>
    </w:p>
    <w:p w:rsidR="007E06C0" w:rsidRPr="00384BEB" w:rsidRDefault="007E06C0" w:rsidP="007E06C0">
      <w:pPr>
        <w:numPr>
          <w:ilvl w:val="0"/>
          <w:numId w:val="18"/>
        </w:numPr>
        <w:rPr>
          <w:rFonts w:asciiTheme="majorHAnsi" w:hAnsiTheme="majorHAnsi"/>
          <w:sz w:val="18"/>
          <w:szCs w:val="20"/>
        </w:rPr>
      </w:pPr>
      <w:r w:rsidRPr="00384BEB">
        <w:rPr>
          <w:rFonts w:asciiTheme="majorHAnsi" w:hAnsiTheme="majorHAnsi"/>
          <w:sz w:val="18"/>
          <w:szCs w:val="20"/>
        </w:rPr>
        <w:t>A munkaidő fogalma és mértéke</w:t>
      </w:r>
    </w:p>
    <w:p w:rsidR="007E06C0" w:rsidRPr="00384BEB" w:rsidRDefault="007E06C0" w:rsidP="007E06C0">
      <w:pPr>
        <w:numPr>
          <w:ilvl w:val="0"/>
          <w:numId w:val="18"/>
        </w:numPr>
        <w:rPr>
          <w:rFonts w:asciiTheme="majorHAnsi" w:hAnsiTheme="majorHAnsi"/>
          <w:sz w:val="18"/>
          <w:szCs w:val="20"/>
        </w:rPr>
      </w:pPr>
      <w:r w:rsidRPr="00384BEB">
        <w:rPr>
          <w:rFonts w:asciiTheme="majorHAnsi" w:hAnsiTheme="majorHAnsi"/>
          <w:sz w:val="18"/>
          <w:szCs w:val="20"/>
        </w:rPr>
        <w:t>A munkaidő beosztása</w:t>
      </w:r>
    </w:p>
    <w:p w:rsidR="007E06C0" w:rsidRPr="00384BEB" w:rsidRDefault="007E06C0" w:rsidP="007E06C0">
      <w:pPr>
        <w:numPr>
          <w:ilvl w:val="0"/>
          <w:numId w:val="18"/>
        </w:numPr>
        <w:rPr>
          <w:rFonts w:asciiTheme="majorHAnsi" w:hAnsiTheme="majorHAnsi"/>
          <w:sz w:val="18"/>
          <w:szCs w:val="20"/>
        </w:rPr>
      </w:pPr>
      <w:r w:rsidRPr="00384BEB">
        <w:rPr>
          <w:rFonts w:asciiTheme="majorHAnsi" w:hAnsiTheme="majorHAnsi"/>
          <w:sz w:val="18"/>
          <w:szCs w:val="20"/>
        </w:rPr>
        <w:t>Munkarendek</w:t>
      </w:r>
    </w:p>
    <w:p w:rsidR="007E06C0" w:rsidRPr="00384BEB" w:rsidRDefault="007E06C0" w:rsidP="007E06C0">
      <w:pPr>
        <w:numPr>
          <w:ilvl w:val="0"/>
          <w:numId w:val="18"/>
        </w:numPr>
        <w:rPr>
          <w:rFonts w:asciiTheme="majorHAnsi" w:hAnsiTheme="majorHAnsi"/>
          <w:sz w:val="18"/>
          <w:szCs w:val="20"/>
        </w:rPr>
      </w:pPr>
      <w:r w:rsidRPr="00384BEB">
        <w:rPr>
          <w:rFonts w:asciiTheme="majorHAnsi" w:hAnsiTheme="majorHAnsi"/>
          <w:sz w:val="18"/>
          <w:szCs w:val="20"/>
        </w:rPr>
        <w:t>Rendkívüli munkaidő</w:t>
      </w:r>
    </w:p>
    <w:p w:rsidR="007E06C0" w:rsidRPr="00384BEB" w:rsidRDefault="007E06C0" w:rsidP="007E06C0">
      <w:pPr>
        <w:numPr>
          <w:ilvl w:val="0"/>
          <w:numId w:val="18"/>
        </w:numPr>
        <w:rPr>
          <w:rFonts w:asciiTheme="majorHAnsi" w:hAnsiTheme="majorHAnsi"/>
          <w:sz w:val="18"/>
          <w:szCs w:val="20"/>
        </w:rPr>
      </w:pPr>
      <w:r w:rsidRPr="00384BEB">
        <w:rPr>
          <w:rFonts w:asciiTheme="majorHAnsi" w:hAnsiTheme="majorHAnsi"/>
          <w:sz w:val="18"/>
          <w:szCs w:val="20"/>
        </w:rPr>
        <w:t>Átvezénylés</w:t>
      </w:r>
    </w:p>
    <w:p w:rsidR="007E06C0" w:rsidRPr="00384BEB" w:rsidRDefault="007E06C0" w:rsidP="007E06C0">
      <w:pPr>
        <w:numPr>
          <w:ilvl w:val="0"/>
          <w:numId w:val="18"/>
        </w:numPr>
        <w:rPr>
          <w:rFonts w:asciiTheme="majorHAnsi" w:hAnsiTheme="majorHAnsi"/>
          <w:sz w:val="18"/>
          <w:szCs w:val="20"/>
        </w:rPr>
      </w:pPr>
      <w:r w:rsidRPr="00384BEB">
        <w:rPr>
          <w:rFonts w:asciiTheme="majorHAnsi" w:hAnsiTheme="majorHAnsi"/>
          <w:sz w:val="18"/>
          <w:szCs w:val="20"/>
        </w:rPr>
        <w:t>A pihenőidő fogalma és fajtái</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V. Téma</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1. Munkabér</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munkabér fogalma, elemei</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Díjazás munkavégzés hiányában</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munkabér védelmére vonatkozó szabályok</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2. Társadalombiztosítási ellátások</w:t>
      </w:r>
    </w:p>
    <w:p w:rsidR="007E06C0" w:rsidRPr="00384BEB" w:rsidRDefault="007E06C0" w:rsidP="007E06C0">
      <w:pPr>
        <w:rPr>
          <w:rFonts w:asciiTheme="majorHAnsi" w:hAnsiTheme="majorHAnsi"/>
          <w:b/>
          <w:sz w:val="18"/>
          <w:szCs w:val="20"/>
          <w:u w:val="single"/>
        </w:rPr>
      </w:pPr>
      <w:r w:rsidRPr="00384BEB">
        <w:rPr>
          <w:rFonts w:asciiTheme="majorHAnsi" w:hAnsiTheme="majorHAnsi"/>
          <w:sz w:val="18"/>
          <w:szCs w:val="20"/>
        </w:rPr>
        <w:t>3. A munkáltató kártérítési felelőssége</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Általános szabályok</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Az objektív felelősség feltételei</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Mentesülés a felelősség alól</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kár fogalma és elemei</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kártérítés formája és érvényesítése</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 xml:space="preserve">VI. Téma </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1. A"/>
        </w:smartTagPr>
        <w:r w:rsidRPr="00384BEB">
          <w:rPr>
            <w:rFonts w:asciiTheme="majorHAnsi" w:hAnsiTheme="majorHAnsi"/>
            <w:sz w:val="18"/>
            <w:szCs w:val="20"/>
          </w:rPr>
          <w:lastRenderedPageBreak/>
          <w:t>1. A</w:t>
        </w:r>
      </w:smartTag>
      <w:r w:rsidRPr="00384BEB">
        <w:rPr>
          <w:rFonts w:asciiTheme="majorHAnsi" w:hAnsiTheme="majorHAnsi"/>
          <w:sz w:val="18"/>
          <w:szCs w:val="20"/>
        </w:rPr>
        <w:t xml:space="preserve"> munkavállaló kártérítési felelőssége</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Általános vétkességi felelősség</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Különös felelősségi szabályok</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Általános megőrzési felelősség</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Pénztárosok, pénz-és értékkezelők felelőssége</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Leltárhiányért való felelősség</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Munkavállalói biztosíték</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kárigény érvényesítése</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2. A"/>
        </w:smartTagPr>
        <w:r w:rsidRPr="00384BEB">
          <w:rPr>
            <w:rFonts w:asciiTheme="majorHAnsi" w:hAnsiTheme="majorHAnsi"/>
            <w:sz w:val="18"/>
            <w:szCs w:val="20"/>
          </w:rPr>
          <w:t>2. A</w:t>
        </w:r>
      </w:smartTag>
      <w:r w:rsidRPr="00384BEB">
        <w:rPr>
          <w:rFonts w:asciiTheme="majorHAnsi" w:hAnsiTheme="majorHAnsi"/>
          <w:sz w:val="18"/>
          <w:szCs w:val="20"/>
        </w:rPr>
        <w:t xml:space="preserve"> munkavállaló fegyelmi felelőssége</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VII. Téma</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A munkaviszony megszűnése és megszüntetése</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megszűnés esetei</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 megszüntetésre vonatkozó általános szabályok</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Közös megegyezés</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Felmondás, végkielégítés</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Azonnali hatályú felmondás</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Csoportos létszámcsökkentés</w:t>
      </w:r>
    </w:p>
    <w:p w:rsidR="007E06C0" w:rsidRPr="00384BEB" w:rsidRDefault="007E06C0" w:rsidP="007E06C0">
      <w:pPr>
        <w:numPr>
          <w:ilvl w:val="0"/>
          <w:numId w:val="17"/>
        </w:numPr>
        <w:rPr>
          <w:rFonts w:asciiTheme="majorHAnsi" w:hAnsiTheme="majorHAnsi"/>
          <w:sz w:val="18"/>
          <w:szCs w:val="20"/>
        </w:rPr>
      </w:pPr>
      <w:r w:rsidRPr="00384BEB">
        <w:rPr>
          <w:rFonts w:asciiTheme="majorHAnsi" w:hAnsiTheme="majorHAnsi"/>
          <w:sz w:val="18"/>
          <w:szCs w:val="20"/>
        </w:rPr>
        <w:t xml:space="preserve">Eljárás a munkaviszony megszüntetése esetén         </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VIII. Téma</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Kollektív munkajog:</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1. A"/>
        </w:smartTagPr>
        <w:r w:rsidRPr="00384BEB">
          <w:rPr>
            <w:rFonts w:asciiTheme="majorHAnsi" w:hAnsiTheme="majorHAnsi"/>
            <w:sz w:val="18"/>
            <w:szCs w:val="20"/>
          </w:rPr>
          <w:t>1. A</w:t>
        </w:r>
      </w:smartTag>
      <w:r w:rsidRPr="00384BEB">
        <w:rPr>
          <w:rFonts w:asciiTheme="majorHAnsi" w:hAnsiTheme="majorHAnsi"/>
          <w:sz w:val="18"/>
          <w:szCs w:val="20"/>
        </w:rPr>
        <w:t xml:space="preserve"> szakszervezetek jogállása és jogai</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2. Üzemi tanács</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3. Kollektív szerződés</w:t>
      </w:r>
    </w:p>
    <w:p w:rsidR="007E06C0" w:rsidRPr="00384BEB" w:rsidRDefault="007E06C0" w:rsidP="007E06C0">
      <w:pPr>
        <w:rPr>
          <w:rFonts w:asciiTheme="majorHAnsi" w:hAnsiTheme="majorHAnsi"/>
          <w:b/>
          <w:sz w:val="18"/>
          <w:szCs w:val="20"/>
          <w:u w:val="single"/>
        </w:rPr>
      </w:pPr>
      <w:r w:rsidRPr="00384BEB">
        <w:rPr>
          <w:rFonts w:asciiTheme="majorHAnsi" w:hAnsiTheme="majorHAnsi"/>
          <w:b/>
          <w:sz w:val="18"/>
          <w:szCs w:val="20"/>
          <w:u w:val="single"/>
        </w:rPr>
        <w:t>IX. Téma</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 xml:space="preserve">Munkaügyi viták </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1. A"/>
        </w:smartTagPr>
        <w:r w:rsidRPr="00384BEB">
          <w:rPr>
            <w:rFonts w:asciiTheme="majorHAnsi" w:hAnsiTheme="majorHAnsi"/>
            <w:sz w:val="18"/>
            <w:szCs w:val="20"/>
          </w:rPr>
          <w:t>1. A</w:t>
        </w:r>
      </w:smartTag>
      <w:r w:rsidRPr="00384BEB">
        <w:rPr>
          <w:rFonts w:asciiTheme="majorHAnsi" w:hAnsiTheme="majorHAnsi"/>
          <w:sz w:val="18"/>
          <w:szCs w:val="20"/>
        </w:rPr>
        <w:t xml:space="preserve"> munkaügyi viták típusai</w:t>
      </w:r>
    </w:p>
    <w:p w:rsidR="007E06C0" w:rsidRPr="00384BEB" w:rsidRDefault="007E06C0" w:rsidP="007E06C0">
      <w:pPr>
        <w:rPr>
          <w:rFonts w:asciiTheme="majorHAnsi" w:hAnsiTheme="majorHAnsi"/>
          <w:sz w:val="18"/>
          <w:szCs w:val="20"/>
        </w:rPr>
      </w:pPr>
      <w:smartTag w:uri="urn:schemas-microsoft-com:office:smarttags" w:element="metricconverter">
        <w:smartTagPr>
          <w:attr w:name="ProductID" w:val="2. A"/>
        </w:smartTagPr>
        <w:r w:rsidRPr="00384BEB">
          <w:rPr>
            <w:rFonts w:asciiTheme="majorHAnsi" w:hAnsiTheme="majorHAnsi"/>
            <w:sz w:val="18"/>
            <w:szCs w:val="20"/>
          </w:rPr>
          <w:t>2. A</w:t>
        </w:r>
      </w:smartTag>
      <w:r w:rsidRPr="00384BEB">
        <w:rPr>
          <w:rFonts w:asciiTheme="majorHAnsi" w:hAnsiTheme="majorHAnsi"/>
          <w:sz w:val="18"/>
          <w:szCs w:val="20"/>
        </w:rPr>
        <w:t xml:space="preserve"> munkaügyi jogvita</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3. Kollektív munkaügyi jogviták</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4. Az igényérvényesítés módjai</w:t>
      </w:r>
    </w:p>
    <w:p w:rsidR="007E06C0" w:rsidRPr="00384BEB" w:rsidRDefault="007E06C0" w:rsidP="007E06C0">
      <w:pPr>
        <w:rPr>
          <w:rFonts w:asciiTheme="majorHAnsi" w:hAnsiTheme="majorHAnsi"/>
          <w:sz w:val="18"/>
          <w:szCs w:val="20"/>
        </w:rPr>
      </w:pPr>
      <w:r w:rsidRPr="00384BEB">
        <w:rPr>
          <w:rFonts w:asciiTheme="majorHAnsi" w:hAnsiTheme="majorHAnsi"/>
          <w:sz w:val="18"/>
          <w:szCs w:val="20"/>
        </w:rPr>
        <w:t>5. Sztrájk</w:t>
      </w:r>
    </w:p>
    <w:p w:rsidR="00EC0C48" w:rsidRDefault="00EC0C48" w:rsidP="007E06C0">
      <w:pPr>
        <w:rPr>
          <w:sz w:val="20"/>
        </w:rPr>
        <w:sectPr w:rsidR="00EC0C48" w:rsidSect="00D41D22">
          <w:type w:val="continuous"/>
          <w:pgSz w:w="11906" w:h="16838"/>
          <w:pgMar w:top="1106" w:right="849" w:bottom="709" w:left="1080" w:header="284" w:footer="75" w:gutter="0"/>
          <w:pgNumType w:fmt="numberInDash" w:start="1"/>
          <w:cols w:num="2" w:space="708"/>
          <w:docGrid w:linePitch="360"/>
        </w:sectPr>
      </w:pPr>
    </w:p>
    <w:p w:rsidR="007E06C0" w:rsidRPr="00384BEB" w:rsidRDefault="007E06C0" w:rsidP="007E06C0">
      <w:pPr>
        <w:rPr>
          <w:sz w:val="20"/>
        </w:rPr>
      </w:pPr>
    </w:p>
    <w:p w:rsidR="007E06C0" w:rsidRPr="00384BEB" w:rsidRDefault="007E06C0" w:rsidP="007E06C0">
      <w:pPr>
        <w:rPr>
          <w:sz w:val="20"/>
        </w:rPr>
      </w:pPr>
    </w:p>
    <w:p w:rsidR="007E06C0" w:rsidRPr="00384BEB" w:rsidRDefault="007E06C0" w:rsidP="007E06C0">
      <w:pPr>
        <w:rPr>
          <w:sz w:val="20"/>
        </w:rPr>
      </w:pPr>
    </w:p>
    <w:p w:rsidR="007E06C0" w:rsidRDefault="007E06C0" w:rsidP="00D34538">
      <w:pPr>
        <w:jc w:val="both"/>
      </w:pPr>
    </w:p>
    <w:p w:rsidR="002A3625" w:rsidRDefault="002A3625" w:rsidP="00D34538">
      <w:pPr>
        <w:jc w:val="both"/>
      </w:pPr>
      <w:r>
        <w:t>Ajánlattevőnek a papír alapú változaton túl elektronikusan is át kell adnia Megrendelő részére az elkészült alkotást, azzal, hogy annak valamennyi szerzői jogáról –ide nem értve a névjogot- lemond.</w:t>
      </w:r>
      <w:r w:rsidR="00EC0C48">
        <w:t xml:space="preserve"> E kitétel abban az esetben irányadó, ha a tankönyv, jegyzet nem a </w:t>
      </w:r>
      <w:r w:rsidR="00EC0C48" w:rsidRPr="00EC0C48">
        <w:t>tankönyvpiacon már fellelhető termékek beszerzése útján kerül megvásárlásra.</w:t>
      </w:r>
    </w:p>
    <w:p w:rsidR="002A3625" w:rsidRDefault="002A3625" w:rsidP="002F74C3">
      <w:pPr>
        <w:tabs>
          <w:tab w:val="left" w:pos="-1058"/>
        </w:tabs>
        <w:spacing w:line="276" w:lineRule="auto"/>
        <w:jc w:val="both"/>
        <w:rPr>
          <w:rFonts w:asciiTheme="minorHAnsi" w:hAnsiTheme="minorHAnsi"/>
          <w:i/>
        </w:rPr>
      </w:pPr>
    </w:p>
    <w:p w:rsidR="00AA1B64" w:rsidRDefault="002A3625" w:rsidP="002F74C3">
      <w:pPr>
        <w:tabs>
          <w:tab w:val="left" w:pos="-1058"/>
        </w:tabs>
        <w:spacing w:line="276" w:lineRule="auto"/>
        <w:jc w:val="both"/>
        <w:rPr>
          <w:rFonts w:asciiTheme="minorHAnsi" w:hAnsiTheme="minorHAnsi"/>
          <w:i/>
        </w:rPr>
      </w:pPr>
      <w:r>
        <w:rPr>
          <w:rFonts w:asciiTheme="minorHAnsi" w:hAnsiTheme="minorHAnsi"/>
          <w:i/>
        </w:rPr>
        <w:t>Ajánlattevőnek vállalnia kell, hogy az elkészült példányok</w:t>
      </w:r>
      <w:r w:rsidR="00AC6F80">
        <w:rPr>
          <w:rFonts w:asciiTheme="minorHAnsi" w:hAnsiTheme="minorHAnsi"/>
          <w:i/>
        </w:rPr>
        <w:t xml:space="preserve">at </w:t>
      </w:r>
      <w:r>
        <w:rPr>
          <w:rFonts w:asciiTheme="minorHAnsi" w:hAnsiTheme="minorHAnsi"/>
          <w:i/>
        </w:rPr>
        <w:t>a Megrendelő által meghatározott helyre határidőre leszállít</w:t>
      </w:r>
      <w:r w:rsidR="00AC6F80">
        <w:rPr>
          <w:rFonts w:asciiTheme="minorHAnsi" w:hAnsiTheme="minorHAnsi"/>
          <w:i/>
        </w:rPr>
        <w:t>ja</w:t>
      </w:r>
      <w:r>
        <w:rPr>
          <w:rFonts w:asciiTheme="minorHAnsi" w:hAnsiTheme="minorHAnsi"/>
          <w:i/>
        </w:rPr>
        <w:t xml:space="preserve">. </w:t>
      </w:r>
    </w:p>
    <w:p w:rsidR="00FA7AE0" w:rsidRPr="006F3429" w:rsidRDefault="00FA7AE0"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145055">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w:t>
      </w:r>
      <w:r w:rsidR="002A3625">
        <w:rPr>
          <w:rFonts w:asciiTheme="minorHAnsi" w:hAnsiTheme="minorHAnsi"/>
        </w:rPr>
        <w:t>:</w:t>
      </w:r>
    </w:p>
    <w:p w:rsidR="00C92103" w:rsidRPr="00EC0C48" w:rsidRDefault="00EC0C48" w:rsidP="00C92103">
      <w:pPr>
        <w:tabs>
          <w:tab w:val="left" w:pos="-1058"/>
        </w:tabs>
        <w:spacing w:line="276" w:lineRule="auto"/>
        <w:jc w:val="both"/>
        <w:rPr>
          <w:rFonts w:asciiTheme="minorHAnsi" w:hAnsiTheme="minorHAnsi"/>
        </w:rPr>
      </w:pPr>
      <w:r w:rsidRPr="00EC0C48">
        <w:rPr>
          <w:rFonts w:asciiTheme="minorHAnsi" w:hAnsiTheme="minorHAnsi"/>
        </w:rPr>
        <w:t>2014</w:t>
      </w:r>
      <w:r w:rsidR="00F37027">
        <w:rPr>
          <w:rFonts w:asciiTheme="minorHAnsi" w:hAnsiTheme="minorHAnsi"/>
        </w:rPr>
        <w:t>.09.26</w:t>
      </w:r>
      <w:bookmarkStart w:id="0" w:name="_GoBack"/>
      <w:bookmarkEnd w:id="0"/>
      <w:r w:rsidR="00F37027">
        <w:rPr>
          <w:rFonts w:asciiTheme="minorHAnsi" w:hAnsiTheme="minorHAnsi"/>
        </w:rPr>
        <w:t>.</w:t>
      </w:r>
    </w:p>
    <w:p w:rsidR="00C92103" w:rsidRDefault="00C92103" w:rsidP="00C92103">
      <w:pPr>
        <w:tabs>
          <w:tab w:val="left" w:pos="-1058"/>
        </w:tabs>
        <w:spacing w:line="276" w:lineRule="auto"/>
        <w:jc w:val="both"/>
        <w:rPr>
          <w:rFonts w:asciiTheme="minorHAnsi" w:hAnsiTheme="minorHAnsi"/>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C92103" w:rsidRDefault="002F74C3" w:rsidP="00C9210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w:t>
      </w:r>
      <w:r w:rsidR="00F37027">
        <w:rPr>
          <w:rFonts w:asciiTheme="minorHAnsi" w:hAnsiTheme="minorHAnsi"/>
        </w:rPr>
        <w:t>, Nyíregyházán.</w:t>
      </w:r>
    </w:p>
    <w:p w:rsidR="00C92103" w:rsidRDefault="00C92103" w:rsidP="00C92103">
      <w:pPr>
        <w:tabs>
          <w:tab w:val="left" w:pos="-1058"/>
        </w:tabs>
        <w:spacing w:line="276" w:lineRule="auto"/>
        <w:jc w:val="both"/>
        <w:rPr>
          <w:rFonts w:asciiTheme="minorHAnsi" w:hAnsiTheme="minorHAnsi"/>
        </w:rPr>
      </w:pPr>
    </w:p>
    <w:p w:rsidR="002F74C3" w:rsidRPr="006F3429" w:rsidRDefault="009B15BE" w:rsidP="00C92103">
      <w:pPr>
        <w:tabs>
          <w:tab w:val="left" w:pos="-1058"/>
        </w:tabs>
        <w:spacing w:line="276" w:lineRule="auto"/>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lastRenderedPageBreak/>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2A3625" w:rsidRPr="006F3429" w:rsidRDefault="002A3625"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2A3625">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2"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AC65F7"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lastRenderedPageBreak/>
        <w:t>Az ajánlattevő rendelkezzen legalább egy</w:t>
      </w:r>
      <w:r w:rsidR="00AA1B64">
        <w:rPr>
          <w:rFonts w:asciiTheme="minorHAnsi" w:hAnsiTheme="minorHAnsi"/>
          <w:color w:val="000000"/>
        </w:rPr>
        <w:t xml:space="preserve"> olyan szakirányú tapasztalattal </w:t>
      </w:r>
      <w:r>
        <w:rPr>
          <w:rFonts w:asciiTheme="minorHAnsi" w:hAnsiTheme="minorHAnsi"/>
          <w:color w:val="000000"/>
        </w:rPr>
        <w:t xml:space="preserve">rendelkező szakemberrel, aki a megelőző 2 évben legalább egy </w:t>
      </w:r>
      <w:r w:rsidR="00EC0C48">
        <w:rPr>
          <w:rFonts w:asciiTheme="minorHAnsi" w:hAnsiTheme="minorHAnsi"/>
          <w:color w:val="000000"/>
        </w:rPr>
        <w:t>munkajogi</w:t>
      </w:r>
      <w:r w:rsidR="002A3625">
        <w:rPr>
          <w:rFonts w:asciiTheme="minorHAnsi" w:hAnsiTheme="minorHAnsi"/>
          <w:color w:val="000000"/>
        </w:rPr>
        <w:t xml:space="preserve"> tárgyú kiadvány elkészítésében szerzőként vagy lektorként közre működött.</w:t>
      </w:r>
    </w:p>
    <w:p w:rsidR="00AC65F7" w:rsidRDefault="00AC65F7" w:rsidP="00AC65F7">
      <w:pPr>
        <w:tabs>
          <w:tab w:val="left" w:pos="3930"/>
        </w:tabs>
        <w:spacing w:before="120" w:line="276" w:lineRule="auto"/>
        <w:ind w:left="1416"/>
        <w:jc w:val="both"/>
        <w:rPr>
          <w:rFonts w:asciiTheme="minorHAnsi" w:hAnsiTheme="minorHAnsi"/>
          <w:color w:val="000000"/>
        </w:rPr>
      </w:pPr>
      <w:r>
        <w:rPr>
          <w:rFonts w:asciiTheme="minorHAnsi" w:hAnsiTheme="minorHAnsi"/>
          <w:color w:val="000000"/>
        </w:rPr>
        <w:t>Igazolás módja: Ajánlattevő cégszerű nyilatkozata a szakértőről, a szakértő teljesítésbe történő bevonást elfogadó nyilatkozat</w:t>
      </w:r>
      <w:r w:rsidR="00F37D8B">
        <w:rPr>
          <w:rFonts w:asciiTheme="minorHAnsi" w:hAnsiTheme="minorHAnsi"/>
          <w:color w:val="000000"/>
        </w:rPr>
        <w:t xml:space="preserve">ával együtt. A referenciaként hivatkozott </w:t>
      </w:r>
      <w:r w:rsidR="002A3625">
        <w:rPr>
          <w:rFonts w:asciiTheme="minorHAnsi" w:hAnsiTheme="minorHAnsi"/>
          <w:color w:val="000000"/>
        </w:rPr>
        <w:t>kiadvány elkészítését</w:t>
      </w:r>
      <w:r w:rsidR="00F37D8B">
        <w:rPr>
          <w:rFonts w:asciiTheme="minorHAnsi" w:hAnsiTheme="minorHAnsi"/>
          <w:color w:val="000000"/>
        </w:rPr>
        <w:t xml:space="preserve"> igazolni kell</w:t>
      </w:r>
      <w:r w:rsidR="002A3625">
        <w:rPr>
          <w:rFonts w:asciiTheme="minorHAnsi" w:hAnsiTheme="minorHAnsi"/>
          <w:color w:val="000000"/>
        </w:rPr>
        <w:t>.</w:t>
      </w:r>
      <w:r w:rsidR="00F37D8B">
        <w:rPr>
          <w:rFonts w:asciiTheme="minorHAnsi" w:hAnsiTheme="minorHAnsi"/>
          <w:color w:val="000000"/>
        </w:rPr>
        <w:t xml:space="preserve"> (</w:t>
      </w:r>
      <w:proofErr w:type="spellStart"/>
      <w:r w:rsidR="00F37D8B">
        <w:rPr>
          <w:rFonts w:asciiTheme="minorHAnsi" w:hAnsiTheme="minorHAnsi"/>
          <w:color w:val="000000"/>
        </w:rPr>
        <w:t>ppt</w:t>
      </w:r>
      <w:proofErr w:type="spellEnd"/>
      <w:r w:rsidR="00F37D8B">
        <w:rPr>
          <w:rFonts w:asciiTheme="minorHAnsi" w:hAnsiTheme="minorHAnsi"/>
          <w:color w:val="000000"/>
        </w:rPr>
        <w:t>, vagy más, MS Office által olvasható formátumban) a referencia –feladat benyújtása CD-n szükséges.</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37D8B">
        <w:rPr>
          <w:rFonts w:asciiTheme="minorHAnsi" w:hAnsiTheme="minorHAnsi"/>
          <w:color w:val="000000"/>
        </w:rPr>
        <w:t>t</w:t>
      </w:r>
      <w:r w:rsidR="002A3625">
        <w:rPr>
          <w:rFonts w:asciiTheme="minorHAnsi" w:hAnsiTheme="minorHAnsi"/>
          <w:color w:val="000000"/>
        </w:rPr>
        <w:t xml:space="preserve">eljesítés során felhasznált, a kiadvány </w:t>
      </w:r>
      <w:r>
        <w:rPr>
          <w:rFonts w:asciiTheme="minorHAnsi" w:hAnsiTheme="minorHAnsi"/>
          <w:color w:val="000000"/>
        </w:rPr>
        <w:t>környezetbarát</w:t>
      </w:r>
      <w:r w:rsidR="002A3625">
        <w:rPr>
          <w:rFonts w:asciiTheme="minorHAnsi" w:hAnsiTheme="minorHAnsi"/>
          <w:color w:val="000000"/>
        </w:rPr>
        <w:t xml:space="preserve"> módon készült.</w:t>
      </w:r>
    </w:p>
    <w:p w:rsidR="00D92B9E" w:rsidRDefault="00AC65F7" w:rsidP="00D92B9E">
      <w:pPr>
        <w:spacing w:before="120" w:line="276" w:lineRule="auto"/>
        <w:ind w:left="1416"/>
        <w:jc w:val="both"/>
        <w:rPr>
          <w:rFonts w:asciiTheme="minorHAnsi" w:hAnsiTheme="minorHAnsi"/>
          <w:color w:val="000000"/>
        </w:rPr>
      </w:pPr>
      <w:r>
        <w:rPr>
          <w:rFonts w:asciiTheme="minorHAnsi" w:hAnsiTheme="minorHAnsi"/>
          <w:color w:val="000000"/>
        </w:rPr>
        <w:t xml:space="preserve">Igazolás módja: </w:t>
      </w:r>
      <w:r w:rsidR="00D845B5">
        <w:rPr>
          <w:rFonts w:asciiTheme="minorHAnsi" w:hAnsiTheme="minorHAnsi"/>
          <w:color w:val="000000"/>
        </w:rPr>
        <w:t xml:space="preserve">Igazolás az </w:t>
      </w:r>
      <w:r w:rsidR="00D845B5" w:rsidRPr="00EC0C48">
        <w:rPr>
          <w:rFonts w:asciiTheme="minorHAnsi" w:hAnsiTheme="minorHAnsi"/>
          <w:color w:val="000000"/>
          <w:u w:val="single"/>
        </w:rPr>
        <w:t>újra feldolgozott</w:t>
      </w:r>
      <w:r w:rsidR="00D845B5">
        <w:rPr>
          <w:rFonts w:asciiTheme="minorHAnsi" w:hAnsiTheme="minorHAnsi"/>
          <w:color w:val="000000"/>
        </w:rPr>
        <w:t xml:space="preserve"> papír használat</w:t>
      </w:r>
      <w:r w:rsidR="001B60FA">
        <w:rPr>
          <w:rFonts w:asciiTheme="minorHAnsi" w:hAnsiTheme="minorHAnsi"/>
          <w:color w:val="000000"/>
        </w:rPr>
        <w:t xml:space="preserve">áról </w:t>
      </w:r>
      <w:r>
        <w:rPr>
          <w:rFonts w:asciiTheme="minorHAnsi" w:hAnsiTheme="minorHAnsi"/>
          <w:color w:val="000000"/>
        </w:rPr>
        <w:t xml:space="preserve">–a kiadvány készítés alapanyaginak </w:t>
      </w:r>
      <w:r w:rsidRPr="00AC65F7">
        <w:rPr>
          <w:rFonts w:asciiTheme="minorHAnsi" w:hAnsiTheme="minorHAnsi"/>
          <w:color w:val="000000"/>
        </w:rPr>
        <w:t>előnyös környezeti tulajdonságai a termékismertetőből egyértelműen megállapíthatónak kell lennie.</w:t>
      </w:r>
      <w:r w:rsidR="00EC0C48">
        <w:rPr>
          <w:rFonts w:asciiTheme="minorHAnsi" w:hAnsiTheme="minorHAnsi"/>
          <w:color w:val="000000"/>
        </w:rPr>
        <w:t xml:space="preserve"> </w:t>
      </w:r>
    </w:p>
    <w:p w:rsidR="00D845B5" w:rsidRPr="00D845B5" w:rsidRDefault="00D845B5" w:rsidP="00D845B5">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AC65F7"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Az ajánlattevő bevont szakemberére vonatkozó nyilatkozat (a szakember nyilatkozata is szükséges</w:t>
      </w:r>
      <w:r w:rsidR="00F37D8B">
        <w:rPr>
          <w:rFonts w:asciiTheme="minorHAnsi" w:hAnsiTheme="minorHAnsi"/>
          <w:i/>
        </w:rPr>
        <w:t xml:space="preserve"> a bevonás elfogadás</w:t>
      </w:r>
      <w:r w:rsidR="002A3625">
        <w:rPr>
          <w:rFonts w:asciiTheme="minorHAnsi" w:hAnsiTheme="minorHAnsi"/>
          <w:i/>
        </w:rPr>
        <w:t xml:space="preserve">áról) a szakember közreműködésével készült kiadvány </w:t>
      </w:r>
      <w:r w:rsidR="00F37D8B">
        <w:rPr>
          <w:rFonts w:asciiTheme="minorHAnsi" w:hAnsiTheme="minorHAnsi"/>
          <w:i/>
        </w:rPr>
        <w:t>igazolása (pl. diasorral) CD-n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w:t>
      </w:r>
      <w:r w:rsidR="00D41D22">
        <w:rPr>
          <w:rFonts w:asciiTheme="minorHAnsi" w:hAnsiTheme="minorHAnsi"/>
          <w:b/>
        </w:rPr>
        <w:t>07.18.</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D41D22">
        <w:rPr>
          <w:rFonts w:asciiTheme="minorHAnsi" w:hAnsiTheme="minorHAnsi"/>
          <w:b/>
        </w:rPr>
        <w:t>09.01</w:t>
      </w:r>
      <w:r w:rsidR="002A3625">
        <w:rPr>
          <w:rFonts w:asciiTheme="minorHAnsi" w:hAnsiTheme="minorHAnsi"/>
          <w:b/>
        </w:rPr>
        <w:t>.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181003">
        <w:rPr>
          <w:rFonts w:asciiTheme="minorHAnsi" w:hAnsiTheme="minorHAnsi"/>
          <w:b/>
        </w:rPr>
        <w:t>.</w:t>
      </w:r>
      <w:r w:rsidR="00D41D22">
        <w:rPr>
          <w:rFonts w:asciiTheme="minorHAnsi" w:hAnsiTheme="minorHAnsi"/>
          <w:b/>
        </w:rPr>
        <w:t>09.01</w:t>
      </w:r>
      <w:r w:rsidR="002A3625">
        <w:rPr>
          <w:rFonts w:asciiTheme="minorHAnsi" w:hAnsiTheme="minorHAnsi"/>
          <w:b/>
        </w:rPr>
        <w:t>. 10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lastRenderedPageBreak/>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2A3625" w:rsidRPr="006F3429" w:rsidRDefault="002A3625" w:rsidP="002F74C3">
      <w:pPr>
        <w:spacing w:line="276" w:lineRule="auto"/>
        <w:ind w:left="708"/>
        <w:jc w:val="both"/>
        <w:rPr>
          <w:rFonts w:asciiTheme="minorHAnsi" w:hAnsiTheme="minorHAnsi"/>
        </w:rPr>
      </w:pPr>
      <w:r>
        <w:rPr>
          <w:rFonts w:asciiTheme="minorHAnsi" w:hAnsiTheme="minorHAnsi"/>
        </w:rPr>
        <w:t>- ajánlattevő adószámát felfüggesztették</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EC0C48">
      <w:type w:val="continuous"/>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70" w:rsidRDefault="00CE1970" w:rsidP="006F3429">
      <w:r>
        <w:separator/>
      </w:r>
    </w:p>
  </w:endnote>
  <w:endnote w:type="continuationSeparator" w:id="0">
    <w:p w:rsidR="00CE1970" w:rsidRDefault="00CE1970"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F37027">
      <w:rPr>
        <w:rStyle w:val="Oldalszm"/>
        <w:rFonts w:asciiTheme="minorHAnsi" w:hAnsiTheme="minorHAnsi"/>
        <w:noProof/>
      </w:rPr>
      <w:t>- 2 -</w:t>
    </w:r>
    <w:r w:rsidRPr="006F3429">
      <w:rPr>
        <w:rStyle w:val="Oldalszm"/>
        <w:rFonts w:asciiTheme="minorHAnsi" w:hAnsiTheme="minorHAnsi"/>
      </w:rPr>
      <w:fldChar w:fldCharType="end"/>
    </w:r>
  </w:p>
  <w:p w:rsidR="000323F2" w:rsidRPr="00316820" w:rsidRDefault="00CE1970">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70" w:rsidRDefault="00CE1970" w:rsidP="006F3429">
      <w:r>
        <w:separator/>
      </w:r>
    </w:p>
  </w:footnote>
  <w:footnote w:type="continuationSeparator" w:id="0">
    <w:p w:rsidR="00CE1970" w:rsidRDefault="00CE1970"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3365DC0"/>
    <w:multiLevelType w:val="hybridMultilevel"/>
    <w:tmpl w:val="B25E4DA2"/>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2">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nsid w:val="1CA80D18"/>
    <w:multiLevelType w:val="hybridMultilevel"/>
    <w:tmpl w:val="18189C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0F44A6C"/>
    <w:multiLevelType w:val="hybridMultilevel"/>
    <w:tmpl w:val="B66240BA"/>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8">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0">
    <w:nsid w:val="4586638D"/>
    <w:multiLevelType w:val="hybridMultilevel"/>
    <w:tmpl w:val="EEA03852"/>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1">
    <w:nsid w:val="54075A63"/>
    <w:multiLevelType w:val="hybridMultilevel"/>
    <w:tmpl w:val="A71C4B5C"/>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2">
    <w:nsid w:val="69B0509F"/>
    <w:multiLevelType w:val="hybridMultilevel"/>
    <w:tmpl w:val="30962FEA"/>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abstractNum w:abstractNumId="13">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B6D4F42"/>
    <w:multiLevelType w:val="hybridMultilevel"/>
    <w:tmpl w:val="ABBE29CA"/>
    <w:lvl w:ilvl="0" w:tplc="040E0001">
      <w:start w:val="1"/>
      <w:numFmt w:val="bullet"/>
      <w:lvlText w:val=""/>
      <w:lvlJc w:val="left"/>
      <w:pPr>
        <w:tabs>
          <w:tab w:val="num" w:pos="1036"/>
        </w:tabs>
        <w:ind w:left="1036" w:hanging="360"/>
      </w:pPr>
      <w:rPr>
        <w:rFonts w:ascii="Symbol" w:hAnsi="Symbol" w:hint="default"/>
      </w:rPr>
    </w:lvl>
    <w:lvl w:ilvl="1" w:tplc="040E0003" w:tentative="1">
      <w:start w:val="1"/>
      <w:numFmt w:val="bullet"/>
      <w:lvlText w:val="o"/>
      <w:lvlJc w:val="left"/>
      <w:pPr>
        <w:tabs>
          <w:tab w:val="num" w:pos="1756"/>
        </w:tabs>
        <w:ind w:left="1756" w:hanging="360"/>
      </w:pPr>
      <w:rPr>
        <w:rFonts w:ascii="Courier New" w:hAnsi="Courier New" w:cs="Courier New" w:hint="default"/>
      </w:rPr>
    </w:lvl>
    <w:lvl w:ilvl="2" w:tplc="040E0005" w:tentative="1">
      <w:start w:val="1"/>
      <w:numFmt w:val="bullet"/>
      <w:lvlText w:val=""/>
      <w:lvlJc w:val="left"/>
      <w:pPr>
        <w:tabs>
          <w:tab w:val="num" w:pos="2476"/>
        </w:tabs>
        <w:ind w:left="2476" w:hanging="360"/>
      </w:pPr>
      <w:rPr>
        <w:rFonts w:ascii="Wingdings" w:hAnsi="Wingdings" w:hint="default"/>
      </w:rPr>
    </w:lvl>
    <w:lvl w:ilvl="3" w:tplc="040E0001" w:tentative="1">
      <w:start w:val="1"/>
      <w:numFmt w:val="bullet"/>
      <w:lvlText w:val=""/>
      <w:lvlJc w:val="left"/>
      <w:pPr>
        <w:tabs>
          <w:tab w:val="num" w:pos="3196"/>
        </w:tabs>
        <w:ind w:left="3196" w:hanging="360"/>
      </w:pPr>
      <w:rPr>
        <w:rFonts w:ascii="Symbol" w:hAnsi="Symbol" w:hint="default"/>
      </w:rPr>
    </w:lvl>
    <w:lvl w:ilvl="4" w:tplc="040E0003" w:tentative="1">
      <w:start w:val="1"/>
      <w:numFmt w:val="bullet"/>
      <w:lvlText w:val="o"/>
      <w:lvlJc w:val="left"/>
      <w:pPr>
        <w:tabs>
          <w:tab w:val="num" w:pos="3916"/>
        </w:tabs>
        <w:ind w:left="3916" w:hanging="360"/>
      </w:pPr>
      <w:rPr>
        <w:rFonts w:ascii="Courier New" w:hAnsi="Courier New" w:cs="Courier New" w:hint="default"/>
      </w:rPr>
    </w:lvl>
    <w:lvl w:ilvl="5" w:tplc="040E0005" w:tentative="1">
      <w:start w:val="1"/>
      <w:numFmt w:val="bullet"/>
      <w:lvlText w:val=""/>
      <w:lvlJc w:val="left"/>
      <w:pPr>
        <w:tabs>
          <w:tab w:val="num" w:pos="4636"/>
        </w:tabs>
        <w:ind w:left="4636" w:hanging="360"/>
      </w:pPr>
      <w:rPr>
        <w:rFonts w:ascii="Wingdings" w:hAnsi="Wingdings" w:hint="default"/>
      </w:rPr>
    </w:lvl>
    <w:lvl w:ilvl="6" w:tplc="040E0001" w:tentative="1">
      <w:start w:val="1"/>
      <w:numFmt w:val="bullet"/>
      <w:lvlText w:val=""/>
      <w:lvlJc w:val="left"/>
      <w:pPr>
        <w:tabs>
          <w:tab w:val="num" w:pos="5356"/>
        </w:tabs>
        <w:ind w:left="5356" w:hanging="360"/>
      </w:pPr>
      <w:rPr>
        <w:rFonts w:ascii="Symbol" w:hAnsi="Symbol" w:hint="default"/>
      </w:rPr>
    </w:lvl>
    <w:lvl w:ilvl="7" w:tplc="040E0003" w:tentative="1">
      <w:start w:val="1"/>
      <w:numFmt w:val="bullet"/>
      <w:lvlText w:val="o"/>
      <w:lvlJc w:val="left"/>
      <w:pPr>
        <w:tabs>
          <w:tab w:val="num" w:pos="6076"/>
        </w:tabs>
        <w:ind w:left="6076" w:hanging="360"/>
      </w:pPr>
      <w:rPr>
        <w:rFonts w:ascii="Courier New" w:hAnsi="Courier New" w:cs="Courier New" w:hint="default"/>
      </w:rPr>
    </w:lvl>
    <w:lvl w:ilvl="8" w:tplc="040E0005" w:tentative="1">
      <w:start w:val="1"/>
      <w:numFmt w:val="bullet"/>
      <w:lvlText w:val=""/>
      <w:lvlJc w:val="left"/>
      <w:pPr>
        <w:tabs>
          <w:tab w:val="num" w:pos="6796"/>
        </w:tabs>
        <w:ind w:left="6796" w:hanging="360"/>
      </w:pPr>
      <w:rPr>
        <w:rFonts w:ascii="Wingdings" w:hAnsi="Wingdings" w:hint="default"/>
      </w:rPr>
    </w:lvl>
  </w:abstractNum>
  <w:num w:numId="1">
    <w:abstractNumId w:val="8"/>
  </w:num>
  <w:num w:numId="2">
    <w:abstractNumId w:val="14"/>
  </w:num>
  <w:num w:numId="3">
    <w:abstractNumId w:val="13"/>
  </w:num>
  <w:num w:numId="4">
    <w:abstractNumId w:val="6"/>
  </w:num>
  <w:num w:numId="5">
    <w:abstractNumId w:val="3"/>
  </w:num>
  <w:num w:numId="6">
    <w:abstractNumId w:val="2"/>
  </w:num>
  <w:num w:numId="7">
    <w:abstractNumId w:val="15"/>
  </w:num>
  <w:num w:numId="8">
    <w:abstractNumId w:val="9"/>
  </w:num>
  <w:num w:numId="9">
    <w:abstractNumId w:val="0"/>
  </w:num>
  <w:num w:numId="10">
    <w:abstractNumId w:val="4"/>
  </w:num>
  <w:num w:numId="11">
    <w:abstractNumId w:val="16"/>
  </w:num>
  <w:num w:numId="12">
    <w:abstractNumId w:val="5"/>
  </w:num>
  <w:num w:numId="13">
    <w:abstractNumId w:val="1"/>
  </w:num>
  <w:num w:numId="14">
    <w:abstractNumId w:val="10"/>
  </w:num>
  <w:num w:numId="15">
    <w:abstractNumId w:val="12"/>
  </w:num>
  <w:num w:numId="16">
    <w:abstractNumId w:val="7"/>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45055"/>
    <w:rsid w:val="00166058"/>
    <w:rsid w:val="00181003"/>
    <w:rsid w:val="00190239"/>
    <w:rsid w:val="001A1C93"/>
    <w:rsid w:val="001B60FA"/>
    <w:rsid w:val="002063E2"/>
    <w:rsid w:val="00211F15"/>
    <w:rsid w:val="002363DD"/>
    <w:rsid w:val="0026317D"/>
    <w:rsid w:val="002A3625"/>
    <w:rsid w:val="002F74C3"/>
    <w:rsid w:val="00354562"/>
    <w:rsid w:val="00370D2D"/>
    <w:rsid w:val="003A253F"/>
    <w:rsid w:val="003C6DD6"/>
    <w:rsid w:val="003E1A4A"/>
    <w:rsid w:val="003F28A9"/>
    <w:rsid w:val="00402820"/>
    <w:rsid w:val="00425A88"/>
    <w:rsid w:val="006413DA"/>
    <w:rsid w:val="00645668"/>
    <w:rsid w:val="006F071E"/>
    <w:rsid w:val="006F3429"/>
    <w:rsid w:val="00732B74"/>
    <w:rsid w:val="00743EA4"/>
    <w:rsid w:val="00753DC3"/>
    <w:rsid w:val="007716DB"/>
    <w:rsid w:val="007B2833"/>
    <w:rsid w:val="007C41F9"/>
    <w:rsid w:val="007E06C0"/>
    <w:rsid w:val="008242C4"/>
    <w:rsid w:val="008632B1"/>
    <w:rsid w:val="008A673C"/>
    <w:rsid w:val="00903902"/>
    <w:rsid w:val="00907581"/>
    <w:rsid w:val="0093338E"/>
    <w:rsid w:val="00941CD2"/>
    <w:rsid w:val="0097212A"/>
    <w:rsid w:val="009864F8"/>
    <w:rsid w:val="009B15BE"/>
    <w:rsid w:val="009E1731"/>
    <w:rsid w:val="009E698B"/>
    <w:rsid w:val="00A81B94"/>
    <w:rsid w:val="00A8204C"/>
    <w:rsid w:val="00A95C0D"/>
    <w:rsid w:val="00AA1B64"/>
    <w:rsid w:val="00AC08C3"/>
    <w:rsid w:val="00AC65F7"/>
    <w:rsid w:val="00AC6F80"/>
    <w:rsid w:val="00AD1A9D"/>
    <w:rsid w:val="00AE07BB"/>
    <w:rsid w:val="00B26D68"/>
    <w:rsid w:val="00B94631"/>
    <w:rsid w:val="00B97B94"/>
    <w:rsid w:val="00BF4439"/>
    <w:rsid w:val="00C62E44"/>
    <w:rsid w:val="00C702DA"/>
    <w:rsid w:val="00C908E4"/>
    <w:rsid w:val="00C92103"/>
    <w:rsid w:val="00CD7C66"/>
    <w:rsid w:val="00CE1970"/>
    <w:rsid w:val="00CE7405"/>
    <w:rsid w:val="00D24CD4"/>
    <w:rsid w:val="00D34538"/>
    <w:rsid w:val="00D41D22"/>
    <w:rsid w:val="00D4286E"/>
    <w:rsid w:val="00D70BE4"/>
    <w:rsid w:val="00D845B5"/>
    <w:rsid w:val="00D92B9E"/>
    <w:rsid w:val="00DA0BD8"/>
    <w:rsid w:val="00E432B1"/>
    <w:rsid w:val="00E64E94"/>
    <w:rsid w:val="00EC0C48"/>
    <w:rsid w:val="00F01292"/>
    <w:rsid w:val="00F37027"/>
    <w:rsid w:val="00F37D8B"/>
    <w:rsid w:val="00F734DF"/>
    <w:rsid w:val="00F77956"/>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egjegyze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1872</Words>
  <Characters>12924</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2</cp:revision>
  <cp:lastPrinted>2013-11-06T09:18:00Z</cp:lastPrinted>
  <dcterms:created xsi:type="dcterms:W3CDTF">2014-07-11T07:42:00Z</dcterms:created>
  <dcterms:modified xsi:type="dcterms:W3CDTF">2014-07-11T07:42:00Z</dcterms:modified>
</cp:coreProperties>
</file>